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1200" w:lineRule="exact"/>
        <w:jc w:val="center"/>
        <w:rPr>
          <w:rFonts w:ascii="宋体" w:hAnsi="宋体"/>
          <w:b/>
          <w:color w:val="FF0000"/>
          <w:sz w:val="120"/>
          <w:szCs w:val="140"/>
        </w:rPr>
      </w:pPr>
      <w:r>
        <w:rPr>
          <w:rFonts w:hint="eastAsia" w:ascii="宋体" w:hAnsi="宋体"/>
          <w:b/>
          <w:color w:val="FF0000"/>
          <w:sz w:val="80"/>
          <w:szCs w:val="140"/>
        </w:rPr>
        <w:t>洞庭湖生态经济区建设与发展湖南省协同创新中心</w:t>
      </w:r>
    </w:p>
    <w:p>
      <w:pPr>
        <w:ind w:firstLine="640"/>
      </w:pPr>
    </w:p>
    <w:p>
      <w:pPr>
        <w:autoSpaceDE w:val="0"/>
        <w:autoSpaceDN w:val="0"/>
        <w:adjustRightInd w:val="0"/>
        <w:spacing w:line="500" w:lineRule="exact"/>
        <w:rPr>
          <w:rFonts w:ascii="宋体" w:hAnsi="宋体" w:cs="黑体"/>
          <w:b/>
          <w:kern w:val="0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715000" cy="0"/>
                <wp:effectExtent l="0" t="19050" r="0" b="19050"/>
                <wp:wrapNone/>
                <wp:docPr id="1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0pt;margin-top:0.95pt;height:0pt;width:450pt;z-index:251657216;mso-width-relative:page;mso-height-relative:page;" filled="f" stroked="t" coordsize="21600,21600" o:gfxdata="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Bt6ZddQAAAAEAQAADwAAAAAAAAABACAAAAAiAAAAZHJz&#10;L2Rvd25yZXYueG1sUEsBAhQAFAAAAAgAh07iQFEgwQnPAQAAawMAAA4AAAAAAAAAAQAgAAAAIwEA&#10;AGRycy9lMm9Eb2MueG1sUEsFBgAAAAAGAAYAWQEAAGQ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中心主任、平台主任、平台秘书调整</w:t>
      </w:r>
      <w:r>
        <w:rPr>
          <w:rFonts w:hint="eastAsia" w:ascii="宋体" w:hAnsi="宋体"/>
          <w:b/>
          <w:sz w:val="44"/>
          <w:szCs w:val="44"/>
        </w:rPr>
        <w:t>的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通 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00" w:lineRule="exact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中心各协同单位、各研究所：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根据中心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实际情况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，经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研究，并报湖南文理学院审批、省教育厅备案，决定对中心主任、部分平台和平台秘书进行调整，现予以公布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聘任龙献忠同志任中心主任，免去其安全洞庭平台主任职务；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聘任李红革同志任安全洞庭平台主任；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聘任曾言同志任公共平台主任；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聘任王云同志任绿色洞庭平台主任，免去其公共平台秘书职务；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聘任董树军同志任公共平台秘书。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3317875</wp:posOffset>
            </wp:positionH>
            <wp:positionV relativeFrom="paragraph">
              <wp:posOffset>28575</wp:posOffset>
            </wp:positionV>
            <wp:extent cx="1411605" cy="1411605"/>
            <wp:effectExtent l="19050" t="0" r="0" b="0"/>
            <wp:wrapNone/>
            <wp:docPr id="3" name="图片 3" descr="协同中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协同中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上述同志聘任时间从2020年4月1日起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00" w:lineRule="exact"/>
        <w:ind w:right="655" w:rightChars="312" w:firstLine="4000" w:firstLineChars="1250"/>
        <w:jc w:val="left"/>
        <w:textAlignment w:val="auto"/>
        <w:rPr>
          <w:rFonts w:ascii="仿宋_GB2312" w:hAnsi="楷体" w:eastAsia="仿宋_GB2312" w:cs="宋体"/>
          <w:kern w:val="0"/>
          <w:sz w:val="32"/>
          <w:szCs w:val="32"/>
        </w:rPr>
      </w:pPr>
      <w:r>
        <w:rPr>
          <w:rFonts w:hint="eastAsia" w:ascii="仿宋_GB2312" w:hAnsi="楷体" w:eastAsia="仿宋_GB2312" w:cs="宋体"/>
          <w:kern w:val="0"/>
          <w:sz w:val="32"/>
          <w:szCs w:val="32"/>
        </w:rPr>
        <w:t>洞庭湖生态经济区建设与发展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960" w:firstLineChars="1550"/>
        <w:jc w:val="left"/>
        <w:textAlignment w:val="auto"/>
        <w:rPr>
          <w:rFonts w:ascii="仿宋_GB2312" w:hAnsi="楷体" w:eastAsia="仿宋_GB2312" w:cs="宋体"/>
          <w:kern w:val="0"/>
          <w:sz w:val="32"/>
          <w:szCs w:val="32"/>
        </w:rPr>
      </w:pPr>
      <w:r>
        <w:rPr>
          <w:rFonts w:hint="eastAsia" w:ascii="仿宋_GB2312" w:hAnsi="楷体" w:eastAsia="仿宋_GB2312" w:cs="宋体"/>
          <w:kern w:val="0"/>
          <w:sz w:val="32"/>
          <w:szCs w:val="32"/>
        </w:rPr>
        <w:t>湖南省协同创新中心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00" w:lineRule="exact"/>
        <w:ind w:firstLine="5280" w:firstLineChars="1650"/>
        <w:jc w:val="left"/>
        <w:textAlignment w:val="auto"/>
      </w:pPr>
      <w:r>
        <w:rPr>
          <w:rFonts w:hint="eastAsia" w:ascii="仿宋_GB2312" w:hAnsi="楷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楷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楷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楷体" w:eastAsia="仿宋_GB2312" w:cs="宋体"/>
          <w:kern w:val="0"/>
          <w:sz w:val="32"/>
          <w:szCs w:val="32"/>
        </w:rPr>
        <w:t>月19日</w:t>
      </w:r>
    </w:p>
    <w:sectPr>
      <w:footerReference r:id="rId3" w:type="default"/>
      <w:pgSz w:w="11906" w:h="16838"/>
      <w:pgMar w:top="2098" w:right="1588" w:bottom="1985" w:left="1474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</w:rPr>
    </w:pPr>
    <w:r>
      <w:rPr>
        <w:rFonts w:hint="eastAsia" w:ascii="宋体" w:hAnsi="宋体"/>
      </w:rPr>
      <w:t>-</w:t>
    </w:r>
    <w:r>
      <w:rPr>
        <w:rFonts w:ascii="宋体" w:hAnsi="宋体"/>
      </w:rPr>
      <w:fldChar w:fldCharType="begin"/>
    </w:r>
    <w:r>
      <w:rPr>
        <w:rFonts w:ascii="宋体" w:hAnsi="宋体"/>
      </w:rPr>
      <w:instrText xml:space="preserve"> PAGE   \* MERGEFORMAT </w:instrText>
    </w:r>
    <w:r>
      <w:rPr>
        <w:rFonts w:ascii="宋体" w:hAnsi="宋体"/>
      </w:rPr>
      <w:fldChar w:fldCharType="separate"/>
    </w:r>
    <w:r>
      <w:rPr>
        <w:rFonts w:ascii="宋体" w:hAnsi="宋体"/>
        <w:lang w:val="zh-CN"/>
      </w:rPr>
      <w:t>1</w:t>
    </w:r>
    <w:r>
      <w:rPr>
        <w:rFonts w:ascii="宋体" w:hAnsi="宋体"/>
      </w:rPr>
      <w:fldChar w:fldCharType="end"/>
    </w:r>
    <w:r>
      <w:rPr>
        <w:rFonts w:hint="eastAsia" w:ascii="宋体" w:hAnsi="宋体"/>
      </w:rPr>
      <w:t>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3A"/>
    <w:rsid w:val="0002229B"/>
    <w:rsid w:val="0002484A"/>
    <w:rsid w:val="0004395E"/>
    <w:rsid w:val="00054D6D"/>
    <w:rsid w:val="00056C2E"/>
    <w:rsid w:val="000676BD"/>
    <w:rsid w:val="00091B64"/>
    <w:rsid w:val="000A409E"/>
    <w:rsid w:val="000F39BA"/>
    <w:rsid w:val="001303E0"/>
    <w:rsid w:val="00134F22"/>
    <w:rsid w:val="00151ABA"/>
    <w:rsid w:val="00166E3A"/>
    <w:rsid w:val="00184D96"/>
    <w:rsid w:val="001B2413"/>
    <w:rsid w:val="001D3AAF"/>
    <w:rsid w:val="001D7E3D"/>
    <w:rsid w:val="0021786B"/>
    <w:rsid w:val="002179F2"/>
    <w:rsid w:val="00245219"/>
    <w:rsid w:val="00246D2D"/>
    <w:rsid w:val="00257E74"/>
    <w:rsid w:val="00284584"/>
    <w:rsid w:val="002918C0"/>
    <w:rsid w:val="002D6414"/>
    <w:rsid w:val="002D7891"/>
    <w:rsid w:val="002E5A3D"/>
    <w:rsid w:val="0032350E"/>
    <w:rsid w:val="00383669"/>
    <w:rsid w:val="00394365"/>
    <w:rsid w:val="00394611"/>
    <w:rsid w:val="003D768F"/>
    <w:rsid w:val="003F2525"/>
    <w:rsid w:val="003F7718"/>
    <w:rsid w:val="00412B11"/>
    <w:rsid w:val="00424B6A"/>
    <w:rsid w:val="00453597"/>
    <w:rsid w:val="00487109"/>
    <w:rsid w:val="00487893"/>
    <w:rsid w:val="004B412F"/>
    <w:rsid w:val="004D29F0"/>
    <w:rsid w:val="0051289B"/>
    <w:rsid w:val="0054049B"/>
    <w:rsid w:val="00571DB2"/>
    <w:rsid w:val="00574119"/>
    <w:rsid w:val="00596669"/>
    <w:rsid w:val="005C148F"/>
    <w:rsid w:val="006168F9"/>
    <w:rsid w:val="006253C1"/>
    <w:rsid w:val="00670516"/>
    <w:rsid w:val="006724C8"/>
    <w:rsid w:val="00681127"/>
    <w:rsid w:val="00696F2C"/>
    <w:rsid w:val="006A2AAD"/>
    <w:rsid w:val="006B5981"/>
    <w:rsid w:val="006E0606"/>
    <w:rsid w:val="006E54AB"/>
    <w:rsid w:val="006F771B"/>
    <w:rsid w:val="0070137C"/>
    <w:rsid w:val="00745FA3"/>
    <w:rsid w:val="0076799D"/>
    <w:rsid w:val="00767C89"/>
    <w:rsid w:val="00791C8E"/>
    <w:rsid w:val="00796494"/>
    <w:rsid w:val="007D24C1"/>
    <w:rsid w:val="00802EB4"/>
    <w:rsid w:val="00815FA9"/>
    <w:rsid w:val="0082735A"/>
    <w:rsid w:val="00831027"/>
    <w:rsid w:val="00835432"/>
    <w:rsid w:val="00836837"/>
    <w:rsid w:val="008B2E90"/>
    <w:rsid w:val="008B42AB"/>
    <w:rsid w:val="008B4A32"/>
    <w:rsid w:val="008B6065"/>
    <w:rsid w:val="008D01B7"/>
    <w:rsid w:val="008D23D9"/>
    <w:rsid w:val="009038CA"/>
    <w:rsid w:val="0094497B"/>
    <w:rsid w:val="009623AE"/>
    <w:rsid w:val="009739CC"/>
    <w:rsid w:val="00976C30"/>
    <w:rsid w:val="0099177E"/>
    <w:rsid w:val="00A05B0E"/>
    <w:rsid w:val="00A425E0"/>
    <w:rsid w:val="00A859F9"/>
    <w:rsid w:val="00AD46E5"/>
    <w:rsid w:val="00AE64AA"/>
    <w:rsid w:val="00B061FF"/>
    <w:rsid w:val="00B1083A"/>
    <w:rsid w:val="00B113B7"/>
    <w:rsid w:val="00B26760"/>
    <w:rsid w:val="00BD5A7B"/>
    <w:rsid w:val="00BE0FCA"/>
    <w:rsid w:val="00C70172"/>
    <w:rsid w:val="00C96786"/>
    <w:rsid w:val="00CB5DA5"/>
    <w:rsid w:val="00D46899"/>
    <w:rsid w:val="00D53FE7"/>
    <w:rsid w:val="00D7057E"/>
    <w:rsid w:val="00DC1317"/>
    <w:rsid w:val="00DE0933"/>
    <w:rsid w:val="00DE4523"/>
    <w:rsid w:val="00E03EB1"/>
    <w:rsid w:val="00E0568F"/>
    <w:rsid w:val="00E25820"/>
    <w:rsid w:val="00E578F9"/>
    <w:rsid w:val="00E646FB"/>
    <w:rsid w:val="00E856D7"/>
    <w:rsid w:val="00E938D8"/>
    <w:rsid w:val="00EB0B34"/>
    <w:rsid w:val="00EB5B51"/>
    <w:rsid w:val="00EC5C38"/>
    <w:rsid w:val="00F10BC8"/>
    <w:rsid w:val="00F26DE1"/>
    <w:rsid w:val="00F304E3"/>
    <w:rsid w:val="00F33A85"/>
    <w:rsid w:val="00F5308F"/>
    <w:rsid w:val="00F65CAB"/>
    <w:rsid w:val="00F66F53"/>
    <w:rsid w:val="00F73FF8"/>
    <w:rsid w:val="00F855B5"/>
    <w:rsid w:val="00F9082A"/>
    <w:rsid w:val="00F910BF"/>
    <w:rsid w:val="00F94E2D"/>
    <w:rsid w:val="00FA5A4F"/>
    <w:rsid w:val="00FA5BE3"/>
    <w:rsid w:val="00FC0CBB"/>
    <w:rsid w:val="00FD1FE8"/>
    <w:rsid w:val="11501F48"/>
    <w:rsid w:val="7950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B85674-A7CC-4616-A937-C4DA95AF60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146</Words>
  <Characters>833</Characters>
  <Lines>6</Lines>
  <Paragraphs>1</Paragraphs>
  <TotalTime>64</TotalTime>
  <ScaleCrop>false</ScaleCrop>
  <LinksUpToDate>false</LinksUpToDate>
  <CharactersWithSpaces>978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2019-07-20T01:26:00Z</dcterms:created>
  <dc:creator>PC</dc:creator>
  <cp:lastModifiedBy>王云</cp:lastModifiedBy>
  <cp:lastPrinted>2020-05-15T15:08:21Z</cp:lastPrinted>
  <dcterms:modified xsi:type="dcterms:W3CDTF">2020-05-15T15:08:35Z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